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SUSTIRA</w:t>
        <w:br w:type="textWrapping"/>
        <w:t xml:space="preserve">30-Day Natural Soap Making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Eco Product Business Development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Learn → Create → Perfect → Launch → Market → Grow Sustainably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About the Program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30-Day Natural Soap Making Course is designed for learners who want to start eco-friendly home businesses using natural ingredients and chemical-free methods. The program combines practical training, branding guidance, raw material support, marketing assistance, and sustainable entrepreneurship mentoring.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8-Step Eco Product Development Flow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Eco Product Idea Selection: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Choose sustainable soap products suitable for home business and entrepreneurship.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Raw Material &amp; Starter Kit Support: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 eco-friendly ingredients, tools, molds, packaging materials, and starter kits.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Product Development Guidance: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 preparation methods, hygiene practices, eco-safe production, and quality enhancement.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Branding &amp; Packaging Support: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Guidance for eco-brand identity, labeling, and sustainable packaging design.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Marketing Assistance: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media promotion guidance, customer engagement, and online visibility support.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Business Planning &amp; Pricing: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for pricing strategies, profit planning, and business scaling methods.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Sustainable Entrepreneurship Support: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Long-term mentorship for building eco-conscious businesses.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Market Expansion &amp; Growth: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Guidance for exhibitions, local reach, digital marketing, and product selling.</w:t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30-Day Course Structure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Training Focus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Week 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natural soap making &amp; ingredients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Week 2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Practical soap preparation &amp; safety methods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Week 3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Branding, packaging &amp; product perfection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Week 4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Marketing, pricing &amp; business launch planning</w:t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rPr/>
      </w:pPr>
      <w:r w:rsidDel="00000000" w:rsidR="00000000" w:rsidRPr="00000000">
        <w:rPr>
          <w:rtl w:val="0"/>
        </w:rPr>
        <w:t xml:space="preserve">Program Highlights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Practical eco-friendly soap training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Beginner-friendly learning approach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Chemical-free soap preparation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Raw material and starter kit support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development mentoring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Sustainable entrepreneurship guidance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Creative branding and marketing support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Health-focused and environment-friendly concepts</w:t>
      </w:r>
    </w:p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Who Can Join?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Housewives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Beginners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entrepreneurs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Eco-product enthusiasts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 business aspirants</w:t>
      </w:r>
    </w:p>
    <w:p w:rsidR="00000000" w:rsidDel="00000000" w:rsidP="00000000" w:rsidRDefault="00000000" w:rsidRPr="00000000" w14:paraId="0000002A">
      <w:pPr>
        <w:pStyle w:val="Heading1"/>
        <w:rPr/>
      </w:pPr>
      <w:r w:rsidDel="00000000" w:rsidR="00000000" w:rsidRPr="00000000">
        <w:rPr>
          <w:rtl w:val="0"/>
        </w:rPr>
        <w:t xml:space="preserve">Enrollment Flow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Course Selection → Registration → 45-Minute Paid Demo → Course Consultation → Full Enrollment → Practical Sessions → Product Perfection → Raw Material Support → Branding &amp; Marketing → Business Growth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t xml:space="preserve">“Turn Natural Ingredients into Sustainable Business Opportunities”</w:t>
        <w:br w:type="textWrapping"/>
        <w:t xml:space="preserve">Join SUSTIRA and Begin Your Eco Entrepreneurship Journey Today.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